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AA3EAA" w:rsidRPr="00DF4C2D" w:rsidRDefault="0025216F">
      <w:pPr>
        <w:rPr>
          <w:rFonts w:ascii="Verdana" w:hAnsi="Verdana"/>
          <w:noProof/>
          <w:lang w:val="en-US"/>
        </w:rPr>
      </w:pPr>
      <w:r w:rsidRPr="00DF4C2D">
        <w:rPr>
          <w:noProof/>
          <w:lang w:val="lt-LT" w:eastAsia="lt-L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512F7C" wp14:editId="589776B8">
                <wp:simplePos x="0" y="0"/>
                <wp:positionH relativeFrom="column">
                  <wp:posOffset>-342900</wp:posOffset>
                </wp:positionH>
                <wp:positionV relativeFrom="paragraph">
                  <wp:posOffset>8555355</wp:posOffset>
                </wp:positionV>
                <wp:extent cx="7086600" cy="0"/>
                <wp:effectExtent l="9525" t="11430" r="9525" b="762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6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8C5F61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673.65pt" to="531pt,67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qyQEwIAACg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"/>
            </w:pict>
          </mc:Fallback>
        </mc:AlternateContent>
      </w:r>
    </w:p>
    <w:p w:rsidR="00A07CA4" w:rsidRPr="00DF4C2D" w:rsidRDefault="00A07CA4" w:rsidP="00CD7D8C">
      <w:pPr>
        <w:jc w:val="right"/>
        <w:rPr>
          <w:rFonts w:ascii="Verdana" w:hAnsi="Verdana" w:cs="Arial"/>
          <w:lang w:val="en-US"/>
        </w:rPr>
      </w:pPr>
      <w:r w:rsidRPr="00DF4C2D">
        <w:rPr>
          <w:rFonts w:ascii="Verdana" w:hAnsi="Verdana"/>
          <w:noProof/>
          <w:lang w:val="en-US"/>
        </w:rPr>
        <w:t xml:space="preserve">La Chapelle Saint Mesmin, </w:t>
      </w:r>
      <w:r w:rsidR="00CD7D8C">
        <w:rPr>
          <w:rFonts w:ascii="Verdana" w:hAnsi="Verdana"/>
          <w:noProof/>
          <w:lang w:val="en-US"/>
        </w:rPr>
        <w:t>January</w:t>
      </w:r>
      <w:r w:rsidRPr="00DF4C2D">
        <w:rPr>
          <w:rFonts w:ascii="Verdana" w:hAnsi="Verdana"/>
          <w:noProof/>
          <w:lang w:val="en-US"/>
        </w:rPr>
        <w:t xml:space="preserve"> </w:t>
      </w:r>
      <w:r w:rsidR="00CD7D8C">
        <w:rPr>
          <w:rFonts w:ascii="Verdana" w:hAnsi="Verdana"/>
          <w:noProof/>
          <w:lang w:val="en-US"/>
        </w:rPr>
        <w:t>7</w:t>
      </w:r>
      <w:r w:rsidR="00782572" w:rsidRPr="00DF4C2D">
        <w:rPr>
          <w:rFonts w:ascii="Verdana" w:hAnsi="Verdana"/>
          <w:noProof/>
          <w:lang w:val="en-US"/>
        </w:rPr>
        <w:t>t</w:t>
      </w:r>
      <w:r w:rsidR="008D0274" w:rsidRPr="00DF4C2D">
        <w:rPr>
          <w:rFonts w:ascii="Verdana" w:hAnsi="Verdana"/>
          <w:noProof/>
          <w:lang w:val="en-US"/>
        </w:rPr>
        <w:t>h</w:t>
      </w:r>
      <w:r w:rsidRPr="00DF4C2D">
        <w:rPr>
          <w:rFonts w:ascii="Verdana" w:hAnsi="Verdana"/>
          <w:noProof/>
          <w:lang w:val="en-US"/>
        </w:rPr>
        <w:t xml:space="preserve"> 20</w:t>
      </w:r>
      <w:r w:rsidR="00CD7D8C">
        <w:rPr>
          <w:rFonts w:ascii="Verdana" w:hAnsi="Verdana"/>
          <w:noProof/>
          <w:lang w:val="en-US"/>
        </w:rPr>
        <w:t>20</w:t>
      </w:r>
    </w:p>
    <w:p w:rsidR="00A07CA4" w:rsidRPr="00DF4C2D" w:rsidRDefault="00A07CA4">
      <w:pPr>
        <w:rPr>
          <w:rFonts w:ascii="Verdana" w:hAnsi="Verdana" w:cs="Arial"/>
          <w:lang w:val="en-US"/>
        </w:rPr>
      </w:pPr>
    </w:p>
    <w:p w:rsidR="00A07CA4" w:rsidRPr="00DF4C2D" w:rsidRDefault="00A07CA4">
      <w:pPr>
        <w:rPr>
          <w:rFonts w:ascii="Verdana" w:hAnsi="Verdana" w:cs="Arial"/>
          <w:lang w:val="en-US"/>
        </w:rPr>
      </w:pPr>
    </w:p>
    <w:p w:rsidR="00A07CA4" w:rsidRPr="00DF4C2D" w:rsidRDefault="00A07CA4">
      <w:pPr>
        <w:rPr>
          <w:rFonts w:ascii="Verdana" w:hAnsi="Verdana" w:cs="Arial"/>
          <w:lang w:val="en-US"/>
        </w:rPr>
      </w:pPr>
    </w:p>
    <w:p w:rsidR="00A07CA4" w:rsidRDefault="00A07CA4" w:rsidP="00DF4C2D">
      <w:pPr>
        <w:jc w:val="center"/>
        <w:rPr>
          <w:rFonts w:ascii="Verdana" w:hAnsi="Verdana" w:cs="Arial"/>
          <w:b/>
          <w:bCs/>
          <w:color w:val="000000"/>
          <w:sz w:val="32"/>
          <w:szCs w:val="20"/>
          <w:lang w:val="en-GB"/>
        </w:rPr>
      </w:pPr>
      <w:r>
        <w:rPr>
          <w:rFonts w:ascii="Verdana" w:hAnsi="Verdana" w:cs="Arial"/>
          <w:b/>
          <w:bCs/>
          <w:color w:val="000000"/>
          <w:sz w:val="32"/>
          <w:szCs w:val="20"/>
          <w:lang w:val="en-GB"/>
        </w:rPr>
        <w:t xml:space="preserve">CERTIFICATE OF </w:t>
      </w:r>
      <w:r w:rsidR="0015166F">
        <w:rPr>
          <w:rFonts w:ascii="Verdana" w:hAnsi="Verdana" w:cs="Arial"/>
          <w:b/>
          <w:bCs/>
          <w:color w:val="000000"/>
          <w:sz w:val="32"/>
          <w:szCs w:val="20"/>
          <w:lang w:val="en-GB"/>
        </w:rPr>
        <w:t>CONFORMITY</w:t>
      </w:r>
    </w:p>
    <w:p w:rsidR="00A07CA4" w:rsidRPr="00DF4C2D" w:rsidRDefault="00A07CA4">
      <w:pPr>
        <w:rPr>
          <w:rFonts w:ascii="Verdana" w:hAnsi="Verdana" w:cs="Arial"/>
          <w:lang w:val="en-GB"/>
        </w:rPr>
      </w:pPr>
    </w:p>
    <w:p w:rsidR="00A07CA4" w:rsidRPr="00DF4C2D" w:rsidRDefault="00A07CA4">
      <w:pPr>
        <w:rPr>
          <w:rFonts w:ascii="Verdana" w:hAnsi="Verdana" w:cs="Arial"/>
          <w:lang w:val="en-GB"/>
        </w:rPr>
      </w:pPr>
    </w:p>
    <w:p w:rsidR="00A07CA4" w:rsidRPr="00DF4C2D" w:rsidRDefault="00A07CA4">
      <w:pPr>
        <w:rPr>
          <w:rFonts w:ascii="Verdana" w:hAnsi="Verdana" w:cs="Arial"/>
          <w:lang w:val="en-GB"/>
        </w:rPr>
      </w:pPr>
    </w:p>
    <w:p w:rsidR="00A07CA4" w:rsidRPr="00DF4C2D" w:rsidRDefault="00A07CA4">
      <w:pPr>
        <w:rPr>
          <w:rFonts w:ascii="Verdana" w:hAnsi="Verdana" w:cs="Arial"/>
          <w:lang w:val="en-GB"/>
        </w:rPr>
      </w:pPr>
    </w:p>
    <w:p w:rsidR="00A07CA4" w:rsidRDefault="00A07CA4" w:rsidP="000E6BA4">
      <w:pPr>
        <w:jc w:val="both"/>
        <w:rPr>
          <w:rFonts w:ascii="Verdana" w:hAnsi="Verdana" w:cs="Arial"/>
          <w:color w:val="000000"/>
          <w:sz w:val="20"/>
          <w:szCs w:val="20"/>
          <w:lang w:val="en-GB"/>
        </w:rPr>
      </w:pPr>
      <w:r>
        <w:rPr>
          <w:rFonts w:ascii="Verdana" w:hAnsi="Verdana" w:cs="Arial"/>
          <w:color w:val="000000"/>
          <w:szCs w:val="20"/>
          <w:lang w:val="en-GB"/>
        </w:rPr>
        <w:t xml:space="preserve">DURALEX </w:t>
      </w:r>
      <w:r w:rsidR="005263D9">
        <w:rPr>
          <w:rFonts w:ascii="Verdana" w:hAnsi="Verdana" w:cs="Arial"/>
          <w:color w:val="000000"/>
          <w:szCs w:val="20"/>
          <w:lang w:val="en-GB"/>
        </w:rPr>
        <w:t>International certifies</w:t>
      </w:r>
      <w:r>
        <w:rPr>
          <w:rFonts w:ascii="Verdana" w:hAnsi="Verdana" w:cs="Arial"/>
          <w:color w:val="000000"/>
          <w:szCs w:val="20"/>
          <w:lang w:val="en-GB"/>
        </w:rPr>
        <w:t xml:space="preserve"> that the glass used for the production of all its tableware articles has the following </w:t>
      </w:r>
      <w:r w:rsidR="005263D9">
        <w:rPr>
          <w:rFonts w:ascii="Verdana" w:hAnsi="Verdana" w:cs="Arial"/>
          <w:color w:val="000000"/>
          <w:szCs w:val="20"/>
          <w:lang w:val="en-GB"/>
        </w:rPr>
        <w:t>composition:</w:t>
      </w:r>
    </w:p>
    <w:p w:rsidR="00A07CA4" w:rsidRPr="00DF4C2D" w:rsidRDefault="00A07CA4">
      <w:pPr>
        <w:rPr>
          <w:rFonts w:ascii="Verdana" w:hAnsi="Verdana" w:cs="Arial"/>
          <w:lang w:val="en-GB"/>
        </w:rPr>
      </w:pPr>
    </w:p>
    <w:p w:rsidR="00A07CA4" w:rsidRPr="00DF4C2D" w:rsidRDefault="00A07CA4">
      <w:pPr>
        <w:rPr>
          <w:rFonts w:ascii="Verdana" w:hAnsi="Verdana" w:cs="Arial"/>
          <w:lang w:val="en-GB"/>
        </w:rPr>
      </w:pPr>
    </w:p>
    <w:p w:rsidR="00A07CA4" w:rsidRPr="00DF4C2D" w:rsidRDefault="00A07CA4">
      <w:pPr>
        <w:rPr>
          <w:rFonts w:ascii="Verdana" w:hAnsi="Verdana" w:cs="Arial"/>
          <w:lang w:val="en-GB"/>
        </w:rPr>
      </w:pPr>
    </w:p>
    <w:tbl>
      <w:tblPr>
        <w:tblW w:w="0" w:type="auto"/>
        <w:tblInd w:w="2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410"/>
      </w:tblGrid>
      <w:tr w:rsidR="00A07CA4" w:rsidTr="005B5305">
        <w:tc>
          <w:tcPr>
            <w:tcW w:w="2694" w:type="dxa"/>
          </w:tcPr>
          <w:p w:rsidR="00A07CA4" w:rsidRDefault="00A07CA4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Tahoma"/>
                <w:b/>
                <w:bCs/>
                <w:lang w:val="nl-NL"/>
              </w:rPr>
            </w:pPr>
            <w:r>
              <w:rPr>
                <w:rFonts w:ascii="Verdana" w:hAnsi="Verdana" w:cs="Tahoma"/>
                <w:b/>
                <w:bCs/>
                <w:lang w:val="nl-NL"/>
              </w:rPr>
              <w:t>%SiO</w:t>
            </w:r>
            <w:r w:rsidRPr="00C4523D">
              <w:rPr>
                <w:rFonts w:ascii="Verdana" w:hAnsi="Verdana" w:cs="Tahoma"/>
                <w:b/>
                <w:bCs/>
                <w:vertAlign w:val="subscript"/>
                <w:lang w:val="nl-NL"/>
              </w:rPr>
              <w:t>2</w:t>
            </w:r>
          </w:p>
        </w:tc>
        <w:tc>
          <w:tcPr>
            <w:tcW w:w="2410" w:type="dxa"/>
          </w:tcPr>
          <w:p w:rsidR="00A07CA4" w:rsidRDefault="00A07CA4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Tahoma"/>
                <w:b/>
                <w:bCs/>
                <w:lang w:val="nl-NL"/>
              </w:rPr>
            </w:pPr>
            <w:r>
              <w:rPr>
                <w:rFonts w:ascii="Verdana" w:hAnsi="Verdana" w:cs="Tahoma"/>
                <w:b/>
                <w:bCs/>
                <w:lang w:val="nl-NL"/>
              </w:rPr>
              <w:t>69.0 – 74.0</w:t>
            </w:r>
          </w:p>
        </w:tc>
      </w:tr>
      <w:tr w:rsidR="00A07CA4" w:rsidTr="005B5305">
        <w:tc>
          <w:tcPr>
            <w:tcW w:w="2694" w:type="dxa"/>
          </w:tcPr>
          <w:p w:rsidR="00A07CA4" w:rsidRDefault="00A07CA4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Tahoma"/>
                <w:b/>
                <w:bCs/>
                <w:lang w:val="nl-NL"/>
              </w:rPr>
            </w:pPr>
            <w:r>
              <w:rPr>
                <w:rFonts w:ascii="Verdana" w:hAnsi="Verdana" w:cs="Tahoma"/>
                <w:b/>
                <w:bCs/>
                <w:lang w:val="nl-NL"/>
              </w:rPr>
              <w:t>%Al</w:t>
            </w:r>
            <w:r w:rsidRPr="00C4523D">
              <w:rPr>
                <w:rFonts w:ascii="Verdana" w:hAnsi="Verdana" w:cs="Tahoma"/>
                <w:b/>
                <w:bCs/>
                <w:vertAlign w:val="subscript"/>
                <w:lang w:val="nl-NL"/>
              </w:rPr>
              <w:t>2</w:t>
            </w:r>
            <w:r>
              <w:rPr>
                <w:rFonts w:ascii="Verdana" w:hAnsi="Verdana" w:cs="Tahoma"/>
                <w:b/>
                <w:bCs/>
                <w:lang w:val="nl-NL"/>
              </w:rPr>
              <w:t>O</w:t>
            </w:r>
            <w:r w:rsidRPr="00C4523D">
              <w:rPr>
                <w:rFonts w:ascii="Verdana" w:hAnsi="Verdana" w:cs="Tahoma"/>
                <w:b/>
                <w:bCs/>
                <w:vertAlign w:val="subscript"/>
                <w:lang w:val="nl-NL"/>
              </w:rPr>
              <w:t>3</w:t>
            </w:r>
          </w:p>
        </w:tc>
        <w:tc>
          <w:tcPr>
            <w:tcW w:w="2410" w:type="dxa"/>
          </w:tcPr>
          <w:p w:rsidR="00A07CA4" w:rsidRDefault="00A07CA4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Tahoma"/>
                <w:b/>
                <w:bCs/>
                <w:lang w:val="nl-NL"/>
              </w:rPr>
            </w:pPr>
            <w:r>
              <w:rPr>
                <w:rFonts w:ascii="Verdana" w:hAnsi="Verdana" w:cs="Tahoma"/>
                <w:b/>
                <w:bCs/>
                <w:lang w:val="nl-NL"/>
              </w:rPr>
              <w:t>1.0 – 2.0</w:t>
            </w:r>
          </w:p>
        </w:tc>
      </w:tr>
      <w:tr w:rsidR="00A07CA4" w:rsidTr="005B5305">
        <w:tc>
          <w:tcPr>
            <w:tcW w:w="2694" w:type="dxa"/>
          </w:tcPr>
          <w:p w:rsidR="00A07CA4" w:rsidRDefault="00A07CA4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Tahoma"/>
                <w:b/>
                <w:bCs/>
                <w:lang w:val="nl-NL"/>
              </w:rPr>
            </w:pPr>
            <w:r>
              <w:rPr>
                <w:rFonts w:ascii="Verdana" w:hAnsi="Verdana" w:cs="Tahoma"/>
                <w:b/>
                <w:bCs/>
                <w:lang w:val="nl-NL"/>
              </w:rPr>
              <w:t>%Na</w:t>
            </w:r>
            <w:r w:rsidRPr="00C4523D">
              <w:rPr>
                <w:rFonts w:ascii="Verdana" w:hAnsi="Verdana" w:cs="Tahoma"/>
                <w:b/>
                <w:bCs/>
                <w:vertAlign w:val="subscript"/>
                <w:lang w:val="nl-NL"/>
              </w:rPr>
              <w:t>2</w:t>
            </w:r>
            <w:r>
              <w:rPr>
                <w:rFonts w:ascii="Verdana" w:hAnsi="Verdana" w:cs="Tahoma"/>
                <w:b/>
                <w:bCs/>
                <w:lang w:val="nl-NL"/>
              </w:rPr>
              <w:t>O+K</w:t>
            </w:r>
            <w:r w:rsidRPr="00C4523D">
              <w:rPr>
                <w:rFonts w:ascii="Verdana" w:hAnsi="Verdana" w:cs="Tahoma"/>
                <w:b/>
                <w:bCs/>
                <w:vertAlign w:val="subscript"/>
                <w:lang w:val="nl-NL"/>
              </w:rPr>
              <w:t>2</w:t>
            </w:r>
            <w:r>
              <w:rPr>
                <w:rFonts w:ascii="Verdana" w:hAnsi="Verdana" w:cs="Tahoma"/>
                <w:b/>
                <w:bCs/>
                <w:lang w:val="nl-NL"/>
              </w:rPr>
              <w:t>O</w:t>
            </w:r>
          </w:p>
        </w:tc>
        <w:tc>
          <w:tcPr>
            <w:tcW w:w="2410" w:type="dxa"/>
          </w:tcPr>
          <w:p w:rsidR="00A07CA4" w:rsidRDefault="00A07CA4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Tahoma"/>
                <w:b/>
                <w:bCs/>
                <w:lang w:val="en-GB"/>
              </w:rPr>
            </w:pPr>
            <w:r>
              <w:rPr>
                <w:rFonts w:ascii="Verdana" w:hAnsi="Verdana" w:cs="Tahoma"/>
                <w:b/>
                <w:bCs/>
                <w:lang w:val="en-GB"/>
              </w:rPr>
              <w:t>11.0 – 16.0</w:t>
            </w:r>
          </w:p>
        </w:tc>
      </w:tr>
      <w:tr w:rsidR="00A07CA4" w:rsidTr="005B5305">
        <w:tc>
          <w:tcPr>
            <w:tcW w:w="2694" w:type="dxa"/>
          </w:tcPr>
          <w:p w:rsidR="00A07CA4" w:rsidRDefault="00A07CA4" w:rsidP="00D01581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Tahoma"/>
                <w:b/>
                <w:bCs/>
                <w:lang w:val="en-GB"/>
              </w:rPr>
            </w:pPr>
            <w:r>
              <w:rPr>
                <w:rFonts w:ascii="Verdana" w:hAnsi="Verdana" w:cs="Tahoma"/>
                <w:b/>
                <w:bCs/>
                <w:lang w:val="en-GB"/>
              </w:rPr>
              <w:t>%</w:t>
            </w:r>
            <w:proofErr w:type="spellStart"/>
            <w:r>
              <w:rPr>
                <w:rFonts w:ascii="Verdana" w:hAnsi="Verdana" w:cs="Tahoma"/>
                <w:b/>
                <w:bCs/>
                <w:lang w:val="en-GB"/>
              </w:rPr>
              <w:t>CaO+MgO</w:t>
            </w:r>
            <w:proofErr w:type="spellEnd"/>
          </w:p>
        </w:tc>
        <w:tc>
          <w:tcPr>
            <w:tcW w:w="2410" w:type="dxa"/>
          </w:tcPr>
          <w:p w:rsidR="00A07CA4" w:rsidRDefault="00A07CA4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Tahoma"/>
                <w:b/>
                <w:bCs/>
                <w:lang w:val="en-GB"/>
              </w:rPr>
            </w:pPr>
            <w:r>
              <w:rPr>
                <w:rFonts w:ascii="Verdana" w:hAnsi="Verdana" w:cs="Tahoma"/>
                <w:b/>
                <w:bCs/>
                <w:lang w:val="en-GB"/>
              </w:rPr>
              <w:t>10.5 – 14.5</w:t>
            </w:r>
          </w:p>
        </w:tc>
      </w:tr>
    </w:tbl>
    <w:p w:rsidR="00A07CA4" w:rsidRDefault="00A07CA4">
      <w:pPr>
        <w:pStyle w:val="Header"/>
        <w:tabs>
          <w:tab w:val="clear" w:pos="4536"/>
          <w:tab w:val="clear" w:pos="9072"/>
        </w:tabs>
        <w:rPr>
          <w:rFonts w:ascii="Verdana" w:hAnsi="Verdana" w:cs="Tahoma"/>
          <w:lang w:val="en-GB"/>
        </w:rPr>
      </w:pPr>
    </w:p>
    <w:p w:rsidR="00A07CA4" w:rsidRDefault="00A07CA4">
      <w:pPr>
        <w:pStyle w:val="Header"/>
        <w:tabs>
          <w:tab w:val="clear" w:pos="4536"/>
          <w:tab w:val="clear" w:pos="9072"/>
        </w:tabs>
        <w:rPr>
          <w:rFonts w:ascii="Verdana" w:hAnsi="Verdana" w:cs="Tahoma"/>
          <w:lang w:val="en-GB"/>
        </w:rPr>
      </w:pPr>
    </w:p>
    <w:p w:rsidR="00A07CA4" w:rsidRDefault="00A07CA4">
      <w:pPr>
        <w:pStyle w:val="Header"/>
        <w:tabs>
          <w:tab w:val="clear" w:pos="4536"/>
          <w:tab w:val="clear" w:pos="9072"/>
        </w:tabs>
        <w:rPr>
          <w:rFonts w:ascii="Verdana" w:hAnsi="Verdana" w:cs="Tahoma"/>
          <w:lang w:val="en-GB"/>
        </w:rPr>
      </w:pPr>
    </w:p>
    <w:p w:rsidR="00A07CA4" w:rsidRDefault="00A07CA4">
      <w:pPr>
        <w:pStyle w:val="Header"/>
        <w:tabs>
          <w:tab w:val="clear" w:pos="4536"/>
          <w:tab w:val="clear" w:pos="9072"/>
        </w:tabs>
        <w:rPr>
          <w:rFonts w:ascii="Verdana" w:hAnsi="Verdana" w:cs="Tahoma"/>
          <w:lang w:val="en-GB"/>
        </w:rPr>
      </w:pPr>
    </w:p>
    <w:p w:rsidR="008D0274" w:rsidRPr="00E63AC6" w:rsidRDefault="008D0274" w:rsidP="000E6BA4">
      <w:pPr>
        <w:jc w:val="both"/>
        <w:rPr>
          <w:rFonts w:ascii="Verdana" w:hAnsi="Verdana" w:cs="Arial"/>
          <w:b/>
          <w:bCs/>
          <w:lang w:val="en-US"/>
        </w:rPr>
      </w:pPr>
      <w:r w:rsidRPr="00E63AC6">
        <w:rPr>
          <w:rStyle w:val="Strong"/>
          <w:rFonts w:ascii="Verdana" w:hAnsi="Verdana" w:cs="Arial"/>
          <w:b w:val="0"/>
          <w:lang w:val="en-US"/>
        </w:rPr>
        <w:t>Duralex tableware glassware articles are free from lead (</w:t>
      </w:r>
      <w:proofErr w:type="spellStart"/>
      <w:r w:rsidRPr="00E63AC6">
        <w:rPr>
          <w:rStyle w:val="Strong"/>
          <w:rFonts w:ascii="Verdana" w:hAnsi="Verdana" w:cs="Arial"/>
          <w:b w:val="0"/>
          <w:lang w:val="en-US"/>
        </w:rPr>
        <w:t>Pb</w:t>
      </w:r>
      <w:proofErr w:type="spellEnd"/>
      <w:r w:rsidRPr="00E63AC6">
        <w:rPr>
          <w:rStyle w:val="Strong"/>
          <w:rFonts w:ascii="Verdana" w:hAnsi="Verdana" w:cs="Arial"/>
          <w:b w:val="0"/>
          <w:lang w:val="en-US"/>
        </w:rPr>
        <w:t>) and cadmium (Cd). It</w:t>
      </w:r>
      <w:r w:rsidR="00DF4C2D" w:rsidRPr="00E63AC6">
        <w:rPr>
          <w:rStyle w:val="Strong"/>
          <w:rFonts w:ascii="Verdana" w:hAnsi="Verdana" w:cs="Arial"/>
          <w:b w:val="0"/>
          <w:lang w:val="en-US"/>
        </w:rPr>
        <w:t xml:space="preserve"> </w:t>
      </w:r>
      <w:r w:rsidR="005263D9" w:rsidRPr="00E63AC6">
        <w:rPr>
          <w:rStyle w:val="Strong"/>
          <w:rFonts w:ascii="Verdana" w:hAnsi="Verdana" w:cs="Arial"/>
          <w:b w:val="0"/>
          <w:lang w:val="en-US"/>
        </w:rPr>
        <w:t>complies</w:t>
      </w:r>
      <w:r w:rsidRPr="00E63AC6">
        <w:rPr>
          <w:rStyle w:val="Strong"/>
          <w:rFonts w:ascii="Verdana" w:hAnsi="Verdana" w:cs="Arial"/>
          <w:b w:val="0"/>
          <w:lang w:val="en-US"/>
        </w:rPr>
        <w:t xml:space="preserve"> with European Directives concerning the suita</w:t>
      </w:r>
      <w:r w:rsidR="00DF4C2D" w:rsidRPr="00E63AC6">
        <w:rPr>
          <w:rStyle w:val="Strong"/>
          <w:rFonts w:ascii="Verdana" w:hAnsi="Verdana" w:cs="Arial"/>
          <w:b w:val="0"/>
          <w:lang w:val="en-US"/>
        </w:rPr>
        <w:t xml:space="preserve">bility of contact with food and </w:t>
      </w:r>
      <w:r w:rsidR="005263D9" w:rsidRPr="00E63AC6">
        <w:rPr>
          <w:rStyle w:val="Strong"/>
          <w:rFonts w:ascii="Verdana" w:hAnsi="Verdana" w:cs="Arial"/>
          <w:b w:val="0"/>
          <w:lang w:val="en-US"/>
        </w:rPr>
        <w:t>does</w:t>
      </w:r>
      <w:r w:rsidRPr="00E63AC6">
        <w:rPr>
          <w:rStyle w:val="Strong"/>
          <w:rFonts w:ascii="Verdana" w:hAnsi="Verdana" w:cs="Arial"/>
          <w:b w:val="0"/>
          <w:lang w:val="en-US"/>
        </w:rPr>
        <w:t xml:space="preserve"> not harm human being.</w:t>
      </w:r>
    </w:p>
    <w:p w:rsidR="008D0274" w:rsidRPr="00E63AC6" w:rsidRDefault="008D0274" w:rsidP="000E6BA4">
      <w:pPr>
        <w:jc w:val="both"/>
        <w:rPr>
          <w:b/>
        </w:rPr>
      </w:pPr>
      <w:r w:rsidRPr="00E63AC6">
        <w:rPr>
          <w:rStyle w:val="Strong"/>
          <w:rFonts w:ascii="Verdana" w:hAnsi="Verdana" w:cs="Arial"/>
          <w:b w:val="0"/>
        </w:rPr>
        <w:t>Directives</w:t>
      </w:r>
      <w:r w:rsidR="00B27C08" w:rsidRPr="00E63AC6">
        <w:rPr>
          <w:rStyle w:val="Strong"/>
          <w:rFonts w:ascii="Verdana" w:hAnsi="Verdana" w:cs="Arial"/>
          <w:b w:val="0"/>
        </w:rPr>
        <w:t xml:space="preserve"> </w:t>
      </w:r>
      <w:r w:rsidRPr="00E63AC6">
        <w:rPr>
          <w:rStyle w:val="Strong"/>
          <w:rFonts w:ascii="Verdana" w:hAnsi="Verdana" w:cs="Arial"/>
          <w:b w:val="0"/>
        </w:rPr>
        <w:t>: 1</w:t>
      </w:r>
      <w:r w:rsidR="00D71F95" w:rsidRPr="00E63AC6">
        <w:rPr>
          <w:rStyle w:val="Strong"/>
          <w:rFonts w:ascii="Verdana" w:hAnsi="Verdana" w:cs="Arial"/>
          <w:b w:val="0"/>
        </w:rPr>
        <w:t>9</w:t>
      </w:r>
      <w:r w:rsidRPr="00E63AC6">
        <w:rPr>
          <w:rStyle w:val="Strong"/>
          <w:rFonts w:ascii="Verdana" w:hAnsi="Verdana" w:cs="Arial"/>
          <w:b w:val="0"/>
        </w:rPr>
        <w:t>35/2004/CE - 84/500/CE - 2005/31</w:t>
      </w:r>
      <w:r w:rsidR="00C4523D" w:rsidRPr="00E63AC6">
        <w:rPr>
          <w:rStyle w:val="Strong"/>
          <w:rFonts w:ascii="Verdana" w:hAnsi="Verdana" w:cs="Arial"/>
          <w:b w:val="0"/>
        </w:rPr>
        <w:t>.</w:t>
      </w:r>
    </w:p>
    <w:p w:rsidR="008D0274" w:rsidRPr="00DF4C2D" w:rsidRDefault="008D0274" w:rsidP="008D0274">
      <w:pPr>
        <w:rPr>
          <w:rFonts w:ascii="Arial" w:hAnsi="Arial" w:cs="Arial"/>
        </w:rPr>
      </w:pPr>
    </w:p>
    <w:p w:rsidR="00A07CA4" w:rsidRPr="00DF4C2D" w:rsidRDefault="00A07CA4" w:rsidP="00DF4C2D">
      <w:pPr>
        <w:pStyle w:val="Header"/>
        <w:tabs>
          <w:tab w:val="clear" w:pos="4536"/>
          <w:tab w:val="clear" w:pos="9072"/>
        </w:tabs>
        <w:ind w:firstLine="1"/>
        <w:rPr>
          <w:rFonts w:ascii="Verdana" w:hAnsi="Verdana" w:cs="Tahoma"/>
        </w:rPr>
      </w:pPr>
    </w:p>
    <w:p w:rsidR="00A07CA4" w:rsidRPr="00DF4C2D" w:rsidRDefault="00A07CA4" w:rsidP="005B5305">
      <w:pPr>
        <w:pStyle w:val="Header"/>
        <w:tabs>
          <w:tab w:val="clear" w:pos="4536"/>
          <w:tab w:val="clear" w:pos="9072"/>
          <w:tab w:val="left" w:pos="1215"/>
        </w:tabs>
        <w:ind w:firstLine="1"/>
        <w:rPr>
          <w:rFonts w:ascii="Verdana" w:hAnsi="Verdana" w:cs="Tahoma"/>
        </w:rPr>
      </w:pPr>
    </w:p>
    <w:p w:rsidR="00A07CA4" w:rsidRPr="00DF4C2D" w:rsidRDefault="00A07CA4" w:rsidP="00DF4C2D">
      <w:pPr>
        <w:pStyle w:val="Header"/>
        <w:tabs>
          <w:tab w:val="clear" w:pos="4536"/>
          <w:tab w:val="clear" w:pos="9072"/>
        </w:tabs>
        <w:ind w:firstLine="1"/>
        <w:rPr>
          <w:rFonts w:ascii="Verdana" w:hAnsi="Verdana" w:cs="Tahoma"/>
        </w:rPr>
      </w:pPr>
    </w:p>
    <w:p w:rsidR="00A07CA4" w:rsidRPr="00DF4C2D" w:rsidRDefault="00A07CA4" w:rsidP="00DF4C2D">
      <w:pPr>
        <w:pStyle w:val="Header"/>
        <w:tabs>
          <w:tab w:val="clear" w:pos="4536"/>
          <w:tab w:val="clear" w:pos="9072"/>
        </w:tabs>
        <w:ind w:firstLine="1"/>
        <w:rPr>
          <w:rFonts w:ascii="Verdana" w:hAnsi="Verdana" w:cs="Tahoma"/>
        </w:rPr>
      </w:pPr>
    </w:p>
    <w:p w:rsidR="00A07CA4" w:rsidRPr="00DF4C2D" w:rsidRDefault="00A07CA4" w:rsidP="00DF4C2D">
      <w:pPr>
        <w:pStyle w:val="Header"/>
        <w:tabs>
          <w:tab w:val="clear" w:pos="4536"/>
          <w:tab w:val="clear" w:pos="9072"/>
        </w:tabs>
        <w:ind w:firstLine="1"/>
        <w:rPr>
          <w:rFonts w:ascii="Verdana" w:hAnsi="Verdana" w:cs="Tahoma"/>
        </w:rPr>
      </w:pPr>
    </w:p>
    <w:p w:rsidR="00A07CA4" w:rsidRDefault="00A07CA4" w:rsidP="00DF4C2D">
      <w:pPr>
        <w:pStyle w:val="Header"/>
        <w:tabs>
          <w:tab w:val="clear" w:pos="4536"/>
          <w:tab w:val="clear" w:pos="9072"/>
        </w:tabs>
        <w:ind w:firstLine="1"/>
        <w:rPr>
          <w:rFonts w:ascii="Verdana" w:hAnsi="Verdana" w:cs="Tahoma"/>
        </w:rPr>
      </w:pPr>
      <w:r w:rsidRPr="005263D9">
        <w:rPr>
          <w:rFonts w:ascii="Verdana" w:hAnsi="Verdana" w:cs="Tahoma"/>
        </w:rPr>
        <w:tab/>
      </w:r>
      <w:r w:rsidRPr="005263D9">
        <w:rPr>
          <w:rFonts w:ascii="Verdana" w:hAnsi="Verdana" w:cs="Tahoma"/>
        </w:rPr>
        <w:tab/>
      </w:r>
      <w:r w:rsidR="00DF4C2D">
        <w:rPr>
          <w:rFonts w:ascii="Verdana" w:hAnsi="Verdana" w:cs="Tahoma"/>
        </w:rPr>
        <w:tab/>
      </w:r>
      <w:r w:rsidR="00DF4C2D">
        <w:rPr>
          <w:rFonts w:ascii="Verdana" w:hAnsi="Verdana" w:cs="Tahoma"/>
        </w:rPr>
        <w:tab/>
      </w:r>
      <w:r w:rsidRPr="005263D9">
        <w:rPr>
          <w:rFonts w:ascii="Verdana" w:hAnsi="Verdana" w:cs="Tahoma"/>
        </w:rPr>
        <w:tab/>
      </w:r>
      <w:r w:rsidRPr="005263D9">
        <w:rPr>
          <w:rFonts w:ascii="Verdana" w:hAnsi="Verdana" w:cs="Tahoma"/>
        </w:rPr>
        <w:tab/>
      </w:r>
      <w:r w:rsidRPr="005263D9">
        <w:rPr>
          <w:rFonts w:ascii="Verdana" w:hAnsi="Verdana" w:cs="Tahoma"/>
        </w:rPr>
        <w:tab/>
      </w:r>
      <w:r w:rsidRPr="005263D9">
        <w:rPr>
          <w:rFonts w:ascii="Verdana" w:hAnsi="Verdana" w:cs="Tahoma"/>
        </w:rPr>
        <w:tab/>
      </w:r>
      <w:r w:rsidRPr="005263D9">
        <w:rPr>
          <w:rFonts w:ascii="Verdana" w:hAnsi="Verdana" w:cs="Tahoma"/>
        </w:rPr>
        <w:tab/>
      </w:r>
      <w:r w:rsidR="00782572">
        <w:rPr>
          <w:rFonts w:ascii="Verdana" w:hAnsi="Verdana" w:cs="Tahoma"/>
        </w:rPr>
        <w:t>Gérard DANSETTE</w:t>
      </w:r>
    </w:p>
    <w:p w:rsidR="00253733" w:rsidRDefault="00A07CA4" w:rsidP="00DF4C2D">
      <w:pPr>
        <w:pStyle w:val="Header"/>
        <w:tabs>
          <w:tab w:val="clear" w:pos="4536"/>
          <w:tab w:val="clear" w:pos="9072"/>
        </w:tabs>
        <w:ind w:firstLine="1"/>
        <w:rPr>
          <w:rFonts w:ascii="Verdana" w:hAnsi="Verdana" w:cs="Tahoma"/>
        </w:rPr>
      </w:pPr>
      <w:r>
        <w:rPr>
          <w:rFonts w:ascii="Verdana" w:hAnsi="Verdana" w:cs="Tahoma"/>
        </w:rPr>
        <w:tab/>
      </w:r>
      <w:r>
        <w:rPr>
          <w:rFonts w:ascii="Verdana" w:hAnsi="Verdana" w:cs="Tahoma"/>
        </w:rPr>
        <w:tab/>
      </w:r>
      <w:r>
        <w:rPr>
          <w:rFonts w:ascii="Verdana" w:hAnsi="Verdana" w:cs="Tahoma"/>
        </w:rPr>
        <w:tab/>
      </w:r>
      <w:r w:rsidR="00DF4C2D">
        <w:rPr>
          <w:rFonts w:ascii="Verdana" w:hAnsi="Verdana" w:cs="Tahoma"/>
        </w:rPr>
        <w:tab/>
      </w:r>
      <w:r w:rsidR="00DF4C2D">
        <w:rPr>
          <w:rFonts w:ascii="Verdana" w:hAnsi="Verdana" w:cs="Tahoma"/>
        </w:rPr>
        <w:tab/>
      </w:r>
      <w:r>
        <w:rPr>
          <w:rFonts w:ascii="Verdana" w:hAnsi="Verdana" w:cs="Tahoma"/>
        </w:rPr>
        <w:tab/>
      </w:r>
      <w:r>
        <w:rPr>
          <w:rFonts w:ascii="Verdana" w:hAnsi="Verdana" w:cs="Tahoma"/>
        </w:rPr>
        <w:tab/>
      </w:r>
      <w:r>
        <w:rPr>
          <w:rFonts w:ascii="Verdana" w:hAnsi="Verdana" w:cs="Tahoma"/>
        </w:rPr>
        <w:tab/>
      </w:r>
      <w:r>
        <w:rPr>
          <w:rFonts w:ascii="Verdana" w:hAnsi="Verdana" w:cs="Tahoma"/>
        </w:rPr>
        <w:tab/>
      </w:r>
      <w:r w:rsidR="00DF0148">
        <w:rPr>
          <w:rFonts w:ascii="Verdana" w:hAnsi="Verdana" w:cs="Tahoma"/>
        </w:rPr>
        <w:t>Indus</w:t>
      </w:r>
      <w:r w:rsidR="00782572">
        <w:rPr>
          <w:rFonts w:ascii="Verdana" w:hAnsi="Verdana" w:cs="Tahoma"/>
        </w:rPr>
        <w:t>t</w:t>
      </w:r>
      <w:r w:rsidR="00DF0148">
        <w:rPr>
          <w:rFonts w:ascii="Verdana" w:hAnsi="Verdana" w:cs="Tahoma"/>
        </w:rPr>
        <w:t>r</w:t>
      </w:r>
      <w:r w:rsidR="00782572">
        <w:rPr>
          <w:rFonts w:ascii="Verdana" w:hAnsi="Verdana" w:cs="Tahoma"/>
        </w:rPr>
        <w:t>i</w:t>
      </w:r>
      <w:r>
        <w:rPr>
          <w:rFonts w:ascii="Verdana" w:hAnsi="Verdana" w:cs="Tahoma"/>
        </w:rPr>
        <w:t>al Director</w:t>
      </w:r>
    </w:p>
    <w:p w:rsidR="00253733" w:rsidRDefault="00253733" w:rsidP="00DE12F9">
      <w:pPr>
        <w:pStyle w:val="Header"/>
        <w:tabs>
          <w:tab w:val="clear" w:pos="4536"/>
          <w:tab w:val="clear" w:pos="9072"/>
        </w:tabs>
        <w:ind w:firstLine="1"/>
        <w:rPr>
          <w:rFonts w:ascii="Verdana" w:hAnsi="Verdana" w:cs="Tahoma"/>
        </w:rPr>
      </w:pPr>
    </w:p>
    <w:sectPr w:rsidR="00253733" w:rsidSect="006B0C1F">
      <w:headerReference w:type="default" r:id="rId6"/>
      <w:footerReference w:type="default" r:id="rId7"/>
      <w:pgSz w:w="11906" w:h="16838"/>
      <w:pgMar w:top="1418" w:right="1134" w:bottom="1418" w:left="1134" w:header="357" w:footer="1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DDF" w:rsidRDefault="00F02DDF">
      <w:r>
        <w:separator/>
      </w:r>
    </w:p>
  </w:endnote>
  <w:endnote w:type="continuationSeparator" w:id="0">
    <w:p w:rsidR="00F02DDF" w:rsidRDefault="00F02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0C7" w:rsidRDefault="009130C7" w:rsidP="00033843">
    <w:pPr>
      <w:autoSpaceDE w:val="0"/>
      <w:autoSpaceDN w:val="0"/>
      <w:adjustRightInd w:val="0"/>
      <w:spacing w:line="360" w:lineRule="auto"/>
      <w:ind w:left="-426" w:right="-285"/>
      <w:jc w:val="center"/>
      <w:rPr>
        <w:rFonts w:ascii="Arial" w:hAnsi="Arial" w:cs="Arial"/>
        <w:sz w:val="12"/>
        <w:szCs w:val="12"/>
      </w:rPr>
    </w:pPr>
  </w:p>
  <w:p w:rsidR="005263D9" w:rsidRDefault="005263D9" w:rsidP="00033843">
    <w:pPr>
      <w:autoSpaceDE w:val="0"/>
      <w:autoSpaceDN w:val="0"/>
      <w:adjustRightInd w:val="0"/>
      <w:spacing w:line="360" w:lineRule="auto"/>
      <w:ind w:left="-426" w:right="-285"/>
      <w:jc w:val="center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 xml:space="preserve">DURALEX INTERNATIONAL SAS au </w:t>
    </w:r>
    <w:r w:rsidR="004135C2">
      <w:rPr>
        <w:rFonts w:ascii="Arial" w:hAnsi="Arial" w:cs="Arial"/>
        <w:sz w:val="12"/>
        <w:szCs w:val="12"/>
      </w:rPr>
      <w:t>capital</w:t>
    </w:r>
    <w:r>
      <w:rPr>
        <w:rFonts w:ascii="Arial" w:hAnsi="Arial" w:cs="Arial"/>
        <w:sz w:val="12"/>
        <w:szCs w:val="12"/>
      </w:rPr>
      <w:t xml:space="preserve"> de 1 428 500 euros - RCS </w:t>
    </w:r>
    <w:r w:rsidR="00033843">
      <w:rPr>
        <w:rFonts w:ascii="Arial" w:hAnsi="Arial" w:cs="Arial"/>
        <w:sz w:val="12"/>
        <w:szCs w:val="12"/>
      </w:rPr>
      <w:t>Orléans</w:t>
    </w:r>
    <w:r>
      <w:rPr>
        <w:rFonts w:ascii="Arial" w:hAnsi="Arial" w:cs="Arial"/>
        <w:sz w:val="12"/>
        <w:szCs w:val="12"/>
      </w:rPr>
      <w:t xml:space="preserve"> 505 397 554 - SIRET No. 505 397 554 00013 - APE 2313Z</w:t>
    </w:r>
    <w:r w:rsidR="00033843">
      <w:rPr>
        <w:rFonts w:ascii="Arial" w:hAnsi="Arial" w:cs="Arial"/>
        <w:sz w:val="12"/>
        <w:szCs w:val="12"/>
      </w:rPr>
      <w:t xml:space="preserve"> - </w:t>
    </w:r>
    <w:r>
      <w:rPr>
        <w:rFonts w:ascii="Arial" w:hAnsi="Arial" w:cs="Arial"/>
        <w:sz w:val="12"/>
        <w:szCs w:val="12"/>
      </w:rPr>
      <w:t>No. TVA intracommunautaire</w:t>
    </w:r>
    <w:r w:rsidR="006A4ECA">
      <w:rPr>
        <w:rFonts w:ascii="Arial" w:hAnsi="Arial" w:cs="Arial"/>
        <w:sz w:val="12"/>
        <w:szCs w:val="12"/>
      </w:rPr>
      <w:t xml:space="preserve"> </w:t>
    </w:r>
    <w:r>
      <w:rPr>
        <w:rFonts w:ascii="Arial" w:hAnsi="Arial" w:cs="Arial"/>
        <w:sz w:val="12"/>
        <w:szCs w:val="12"/>
      </w:rPr>
      <w:t>: FR 30 505 397 554</w:t>
    </w:r>
  </w:p>
  <w:p w:rsidR="00033843" w:rsidRDefault="005263D9">
    <w:pPr>
      <w:autoSpaceDE w:val="0"/>
      <w:autoSpaceDN w:val="0"/>
      <w:adjustRightInd w:val="0"/>
      <w:spacing w:line="360" w:lineRule="auto"/>
      <w:jc w:val="center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>Siège Social et Etablissement de la Chapelle Saint Mesmin</w:t>
    </w:r>
    <w:r w:rsidR="008B0DEB">
      <w:rPr>
        <w:rFonts w:ascii="Arial" w:hAnsi="Arial" w:cs="Arial"/>
        <w:sz w:val="12"/>
        <w:szCs w:val="12"/>
      </w:rPr>
      <w:t xml:space="preserve"> </w:t>
    </w:r>
    <w:r>
      <w:rPr>
        <w:rFonts w:ascii="Arial" w:hAnsi="Arial" w:cs="Arial"/>
        <w:sz w:val="12"/>
        <w:szCs w:val="12"/>
      </w:rPr>
      <w:t>: 7 rue du Petit Bois</w:t>
    </w:r>
    <w:r w:rsidR="006A72AD">
      <w:rPr>
        <w:rFonts w:ascii="Arial" w:hAnsi="Arial" w:cs="Arial"/>
        <w:sz w:val="12"/>
        <w:szCs w:val="12"/>
      </w:rPr>
      <w:t xml:space="preserve"> -</w:t>
    </w:r>
    <w:r>
      <w:rPr>
        <w:rFonts w:ascii="Arial" w:hAnsi="Arial" w:cs="Arial"/>
        <w:sz w:val="12"/>
        <w:szCs w:val="12"/>
      </w:rPr>
      <w:t xml:space="preserve"> 45380 La Chapelle Saint Mesmin </w:t>
    </w:r>
    <w:r w:rsidR="008A7FCC">
      <w:rPr>
        <w:rFonts w:ascii="Arial" w:hAnsi="Arial" w:cs="Arial"/>
        <w:sz w:val="12"/>
        <w:szCs w:val="12"/>
      </w:rPr>
      <w:t>-</w:t>
    </w:r>
    <w:r>
      <w:rPr>
        <w:rFonts w:ascii="Arial" w:hAnsi="Arial" w:cs="Arial"/>
        <w:sz w:val="12"/>
        <w:szCs w:val="12"/>
      </w:rPr>
      <w:t xml:space="preserve"> </w:t>
    </w:r>
    <w:r w:rsidR="00033843">
      <w:rPr>
        <w:rFonts w:ascii="Arial" w:hAnsi="Arial" w:cs="Arial"/>
        <w:sz w:val="12"/>
        <w:szCs w:val="12"/>
      </w:rPr>
      <w:t>France</w:t>
    </w:r>
  </w:p>
  <w:p w:rsidR="005263D9" w:rsidRDefault="005263D9" w:rsidP="00033843">
    <w:pPr>
      <w:autoSpaceDE w:val="0"/>
      <w:autoSpaceDN w:val="0"/>
      <w:adjustRightInd w:val="0"/>
      <w:spacing w:line="360" w:lineRule="auto"/>
      <w:jc w:val="center"/>
      <w:rPr>
        <w:rFonts w:ascii="Tahoma" w:hAnsi="Tahoma" w:cs="Tahoma"/>
      </w:rPr>
    </w:pPr>
    <w:r>
      <w:rPr>
        <w:rFonts w:ascii="Arial" w:hAnsi="Arial" w:cs="Arial"/>
        <w:sz w:val="12"/>
        <w:szCs w:val="12"/>
      </w:rPr>
      <w:t>Tel. +33 (0)2</w:t>
    </w:r>
    <w:r w:rsidR="00CD7D8C">
      <w:rPr>
        <w:rFonts w:ascii="Arial" w:hAnsi="Arial" w:cs="Arial"/>
        <w:sz w:val="12"/>
        <w:szCs w:val="12"/>
      </w:rPr>
      <w:t xml:space="preserve"> </w:t>
    </w:r>
    <w:r>
      <w:rPr>
        <w:rFonts w:ascii="Arial" w:hAnsi="Arial" w:cs="Arial"/>
        <w:sz w:val="12"/>
        <w:szCs w:val="12"/>
      </w:rPr>
      <w:t>38</w:t>
    </w:r>
    <w:r w:rsidR="00CD7D8C">
      <w:rPr>
        <w:rFonts w:ascii="Arial" w:hAnsi="Arial" w:cs="Arial"/>
        <w:sz w:val="12"/>
        <w:szCs w:val="12"/>
      </w:rPr>
      <w:t xml:space="preserve"> </w:t>
    </w:r>
    <w:r>
      <w:rPr>
        <w:rFonts w:ascii="Arial" w:hAnsi="Arial" w:cs="Arial"/>
        <w:sz w:val="12"/>
        <w:szCs w:val="12"/>
      </w:rPr>
      <w:t>71</w:t>
    </w:r>
    <w:r w:rsidR="00CD7D8C">
      <w:rPr>
        <w:rFonts w:ascii="Arial" w:hAnsi="Arial" w:cs="Arial"/>
        <w:sz w:val="12"/>
        <w:szCs w:val="12"/>
      </w:rPr>
      <w:t xml:space="preserve"> </w:t>
    </w:r>
    <w:r>
      <w:rPr>
        <w:rFonts w:ascii="Arial" w:hAnsi="Arial" w:cs="Arial"/>
        <w:sz w:val="12"/>
        <w:szCs w:val="12"/>
      </w:rPr>
      <w:t>88</w:t>
    </w:r>
    <w:r w:rsidR="00CD7D8C">
      <w:rPr>
        <w:rFonts w:ascii="Arial" w:hAnsi="Arial" w:cs="Arial"/>
        <w:sz w:val="12"/>
        <w:szCs w:val="12"/>
      </w:rPr>
      <w:t xml:space="preserve"> </w:t>
    </w:r>
    <w:r>
      <w:rPr>
        <w:rFonts w:ascii="Arial" w:hAnsi="Arial" w:cs="Arial"/>
        <w:sz w:val="12"/>
        <w:szCs w:val="12"/>
      </w:rPr>
      <w:t>00</w:t>
    </w:r>
    <w:r w:rsidR="00033843">
      <w:rPr>
        <w:rFonts w:ascii="Arial" w:hAnsi="Arial" w:cs="Arial"/>
        <w:sz w:val="12"/>
        <w:szCs w:val="12"/>
      </w:rPr>
      <w:t xml:space="preserve"> - </w:t>
    </w:r>
    <w:r>
      <w:rPr>
        <w:rFonts w:ascii="Arial" w:hAnsi="Arial" w:cs="Arial"/>
        <w:sz w:val="12"/>
        <w:szCs w:val="12"/>
      </w:rPr>
      <w:t>Fax Administratif</w:t>
    </w:r>
    <w:r w:rsidR="006A7FC2">
      <w:rPr>
        <w:rFonts w:ascii="Arial" w:hAnsi="Arial" w:cs="Arial"/>
        <w:sz w:val="12"/>
        <w:szCs w:val="12"/>
      </w:rPr>
      <w:t xml:space="preserve"> </w:t>
    </w:r>
    <w:r>
      <w:rPr>
        <w:rFonts w:ascii="Arial" w:hAnsi="Arial" w:cs="Arial"/>
        <w:sz w:val="12"/>
        <w:szCs w:val="12"/>
      </w:rPr>
      <w:t>: +33 (0)2</w:t>
    </w:r>
    <w:r w:rsidR="00CD7D8C">
      <w:rPr>
        <w:rFonts w:ascii="Arial" w:hAnsi="Arial" w:cs="Arial"/>
        <w:sz w:val="12"/>
        <w:szCs w:val="12"/>
      </w:rPr>
      <w:t xml:space="preserve"> </w:t>
    </w:r>
    <w:r>
      <w:rPr>
        <w:rFonts w:ascii="Arial" w:hAnsi="Arial" w:cs="Arial"/>
        <w:sz w:val="12"/>
        <w:szCs w:val="12"/>
      </w:rPr>
      <w:t>38</w:t>
    </w:r>
    <w:r w:rsidR="00CD7D8C">
      <w:rPr>
        <w:rFonts w:ascii="Arial" w:hAnsi="Arial" w:cs="Arial"/>
        <w:sz w:val="12"/>
        <w:szCs w:val="12"/>
      </w:rPr>
      <w:t xml:space="preserve"> </w:t>
    </w:r>
    <w:r>
      <w:rPr>
        <w:rFonts w:ascii="Arial" w:hAnsi="Arial" w:cs="Arial"/>
        <w:sz w:val="12"/>
        <w:szCs w:val="12"/>
      </w:rPr>
      <w:t>71</w:t>
    </w:r>
    <w:r w:rsidR="00CD7D8C">
      <w:rPr>
        <w:rFonts w:ascii="Arial" w:hAnsi="Arial" w:cs="Arial"/>
        <w:sz w:val="12"/>
        <w:szCs w:val="12"/>
      </w:rPr>
      <w:t xml:space="preserve"> </w:t>
    </w:r>
    <w:r>
      <w:rPr>
        <w:rFonts w:ascii="Arial" w:hAnsi="Arial" w:cs="Arial"/>
        <w:sz w:val="12"/>
        <w:szCs w:val="12"/>
      </w:rPr>
      <w:t>88</w:t>
    </w:r>
    <w:r w:rsidR="00CD7D8C">
      <w:rPr>
        <w:rFonts w:ascii="Arial" w:hAnsi="Arial" w:cs="Arial"/>
        <w:sz w:val="12"/>
        <w:szCs w:val="12"/>
      </w:rPr>
      <w:t xml:space="preserve"> </w:t>
    </w:r>
    <w:r>
      <w:rPr>
        <w:rFonts w:ascii="Arial" w:hAnsi="Arial" w:cs="Arial"/>
        <w:sz w:val="12"/>
        <w:szCs w:val="12"/>
      </w:rPr>
      <w:t>90 - Fax Commercial</w:t>
    </w:r>
    <w:r w:rsidR="006A7FC2">
      <w:rPr>
        <w:rFonts w:ascii="Arial" w:hAnsi="Arial" w:cs="Arial"/>
        <w:sz w:val="12"/>
        <w:szCs w:val="12"/>
      </w:rPr>
      <w:t xml:space="preserve"> </w:t>
    </w:r>
    <w:r>
      <w:rPr>
        <w:rFonts w:ascii="Arial" w:hAnsi="Arial" w:cs="Arial"/>
        <w:sz w:val="12"/>
        <w:szCs w:val="12"/>
      </w:rPr>
      <w:t>: +33 (0)2</w:t>
    </w:r>
    <w:r w:rsidR="00CD7D8C">
      <w:rPr>
        <w:rFonts w:ascii="Arial" w:hAnsi="Arial" w:cs="Arial"/>
        <w:sz w:val="12"/>
        <w:szCs w:val="12"/>
      </w:rPr>
      <w:t xml:space="preserve"> </w:t>
    </w:r>
    <w:r>
      <w:rPr>
        <w:rFonts w:ascii="Arial" w:hAnsi="Arial" w:cs="Arial"/>
        <w:sz w:val="12"/>
        <w:szCs w:val="12"/>
      </w:rPr>
      <w:t>38</w:t>
    </w:r>
    <w:r w:rsidR="00CD7D8C">
      <w:rPr>
        <w:rFonts w:ascii="Arial" w:hAnsi="Arial" w:cs="Arial"/>
        <w:sz w:val="12"/>
        <w:szCs w:val="12"/>
      </w:rPr>
      <w:t xml:space="preserve"> </w:t>
    </w:r>
    <w:r>
      <w:rPr>
        <w:rFonts w:ascii="Arial" w:hAnsi="Arial" w:cs="Arial"/>
        <w:sz w:val="12"/>
        <w:szCs w:val="12"/>
      </w:rPr>
      <w:t>71</w:t>
    </w:r>
    <w:r w:rsidR="00CD7D8C">
      <w:rPr>
        <w:rFonts w:ascii="Arial" w:hAnsi="Arial" w:cs="Arial"/>
        <w:sz w:val="12"/>
        <w:szCs w:val="12"/>
      </w:rPr>
      <w:t xml:space="preserve"> </w:t>
    </w:r>
    <w:r>
      <w:rPr>
        <w:rFonts w:ascii="Arial" w:hAnsi="Arial" w:cs="Arial"/>
        <w:sz w:val="12"/>
        <w:szCs w:val="12"/>
      </w:rPr>
      <w:t>88</w:t>
    </w:r>
    <w:r w:rsidR="00CD7D8C">
      <w:rPr>
        <w:rFonts w:ascii="Arial" w:hAnsi="Arial" w:cs="Arial"/>
        <w:sz w:val="12"/>
        <w:szCs w:val="12"/>
      </w:rPr>
      <w:t xml:space="preserve"> </w:t>
    </w:r>
    <w:r>
      <w:rPr>
        <w:rFonts w:ascii="Arial" w:hAnsi="Arial" w:cs="Arial"/>
        <w:sz w:val="12"/>
        <w:szCs w:val="12"/>
      </w:rPr>
      <w:t>01 - E-mail</w:t>
    </w:r>
    <w:r w:rsidR="006A7FC2">
      <w:rPr>
        <w:rFonts w:ascii="Arial" w:hAnsi="Arial" w:cs="Arial"/>
        <w:sz w:val="12"/>
        <w:szCs w:val="12"/>
      </w:rPr>
      <w:t xml:space="preserve"> </w:t>
    </w:r>
    <w:r>
      <w:rPr>
        <w:rFonts w:ascii="Arial" w:hAnsi="Arial" w:cs="Arial"/>
        <w:sz w:val="12"/>
        <w:szCs w:val="12"/>
      </w:rPr>
      <w:t>: info@duralex.com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DDF" w:rsidRDefault="00F02DDF">
      <w:r>
        <w:separator/>
      </w:r>
    </w:p>
  </w:footnote>
  <w:footnote w:type="continuationSeparator" w:id="0">
    <w:p w:rsidR="00F02DDF" w:rsidRDefault="00F02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3D9" w:rsidRDefault="00F53CF3">
    <w:pPr>
      <w:pStyle w:val="Header"/>
    </w:pPr>
    <w:r>
      <w:rPr>
        <w:noProof/>
        <w:lang w:val="lt-LT" w:eastAsia="lt-LT"/>
      </w:rPr>
      <w:drawing>
        <wp:inline distT="0" distB="0" distL="0" distR="0" wp14:anchorId="060CAC81" wp14:editId="2F429593">
          <wp:extent cx="1388909" cy="1352550"/>
          <wp:effectExtent l="0" t="0" r="1905" b="0"/>
          <wp:docPr id="1" name="Image 1" descr="duralex RVB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uralex RVB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8909" cy="1352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274"/>
    <w:rsid w:val="00033843"/>
    <w:rsid w:val="000A4E6D"/>
    <w:rsid w:val="000E6BA4"/>
    <w:rsid w:val="000F333B"/>
    <w:rsid w:val="001334E1"/>
    <w:rsid w:val="0015166F"/>
    <w:rsid w:val="0025216F"/>
    <w:rsid w:val="00253733"/>
    <w:rsid w:val="00333B80"/>
    <w:rsid w:val="003604B8"/>
    <w:rsid w:val="004135C2"/>
    <w:rsid w:val="005263D9"/>
    <w:rsid w:val="00594E54"/>
    <w:rsid w:val="005B5305"/>
    <w:rsid w:val="006047D9"/>
    <w:rsid w:val="00696B1F"/>
    <w:rsid w:val="006A4ECA"/>
    <w:rsid w:val="006A72AD"/>
    <w:rsid w:val="006A7FC2"/>
    <w:rsid w:val="006B0C1F"/>
    <w:rsid w:val="006C46B1"/>
    <w:rsid w:val="00750620"/>
    <w:rsid w:val="007600EA"/>
    <w:rsid w:val="00782572"/>
    <w:rsid w:val="00832F9C"/>
    <w:rsid w:val="008A7FCC"/>
    <w:rsid w:val="008B0DEB"/>
    <w:rsid w:val="008D0274"/>
    <w:rsid w:val="009130C7"/>
    <w:rsid w:val="00987E47"/>
    <w:rsid w:val="009C3D10"/>
    <w:rsid w:val="00A07CA4"/>
    <w:rsid w:val="00A21F10"/>
    <w:rsid w:val="00A52A2B"/>
    <w:rsid w:val="00AA3EAA"/>
    <w:rsid w:val="00B27C08"/>
    <w:rsid w:val="00B73D42"/>
    <w:rsid w:val="00C4523D"/>
    <w:rsid w:val="00CD7D8C"/>
    <w:rsid w:val="00D01581"/>
    <w:rsid w:val="00D66052"/>
    <w:rsid w:val="00D71F95"/>
    <w:rsid w:val="00DE12F9"/>
    <w:rsid w:val="00DF0148"/>
    <w:rsid w:val="00DF4C2D"/>
    <w:rsid w:val="00E0745B"/>
    <w:rsid w:val="00E63AC6"/>
    <w:rsid w:val="00EE6E34"/>
    <w:rsid w:val="00F02DDF"/>
    <w:rsid w:val="00F37C88"/>
    <w:rsid w:val="00F431EC"/>
    <w:rsid w:val="00F44A14"/>
    <w:rsid w:val="00F53CF3"/>
    <w:rsid w:val="00F91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C066E4CF-DE25-4998-9815-1E4C28866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Strong">
    <w:name w:val="Strong"/>
    <w:basedOn w:val="DefaultParagraphFont"/>
    <w:qFormat/>
    <w:rsid w:val="008D0274"/>
    <w:rPr>
      <w:b/>
      <w:bCs/>
    </w:rPr>
  </w:style>
  <w:style w:type="paragraph" w:styleId="BalloonText">
    <w:name w:val="Balloon Text"/>
    <w:basedOn w:val="Normal"/>
    <w:link w:val="BalloonTextChar"/>
    <w:rsid w:val="002521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21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5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522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Duralex International SAS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gerard</dc:creator>
  <cp:lastModifiedBy>Ričardas Butkus</cp:lastModifiedBy>
  <cp:revision>2</cp:revision>
  <cp:lastPrinted>2017-04-10T15:21:00Z</cp:lastPrinted>
  <dcterms:created xsi:type="dcterms:W3CDTF">2020-09-23T10:56:00Z</dcterms:created>
  <dcterms:modified xsi:type="dcterms:W3CDTF">2020-09-23T10:56:00Z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